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37" w:rsidRPr="00BC0237" w:rsidRDefault="00BC0237" w:rsidP="00BC0237">
      <w:pPr>
        <w:spacing w:after="0" w:line="360" w:lineRule="auto"/>
        <w:jc w:val="center"/>
        <w:outlineLvl w:val="0"/>
        <w:rPr>
          <w:rFonts w:ascii="Times New Roman" w:eastAsia="Times New Roman" w:hAnsi="Times New Roman" w:cs="Times New Roman"/>
          <w:b/>
          <w:bCs/>
          <w:color w:val="000000"/>
          <w:kern w:val="36"/>
          <w:sz w:val="28"/>
          <w:szCs w:val="28"/>
        </w:rPr>
      </w:pPr>
      <w:r w:rsidRPr="00BC0237">
        <w:rPr>
          <w:rFonts w:ascii="Times New Roman" w:eastAsia="Times New Roman" w:hAnsi="Times New Roman" w:cs="Times New Roman"/>
          <w:b/>
          <w:bCs/>
          <w:color w:val="000000"/>
          <w:kern w:val="36"/>
          <w:sz w:val="28"/>
          <w:szCs w:val="28"/>
        </w:rPr>
        <w:t xml:space="preserve">ПОСТАНОВЛЕНИЕ ПРАВИТЕЛЬСТВА РФ </w:t>
      </w:r>
    </w:p>
    <w:p w:rsidR="00BC0237" w:rsidRPr="00BC0237" w:rsidRDefault="0033623B" w:rsidP="00BC0237">
      <w:pPr>
        <w:spacing w:after="0" w:line="360" w:lineRule="auto"/>
        <w:jc w:val="center"/>
        <w:outlineLvl w:val="0"/>
        <w:rPr>
          <w:rFonts w:ascii="Times New Roman" w:eastAsia="Times New Roman" w:hAnsi="Times New Roman" w:cs="Times New Roman"/>
          <w:b/>
          <w:bCs/>
          <w:color w:val="000000"/>
          <w:kern w:val="36"/>
          <w:sz w:val="28"/>
          <w:szCs w:val="28"/>
        </w:rPr>
      </w:pPr>
      <w:r w:rsidRPr="00BC0237">
        <w:rPr>
          <w:rFonts w:ascii="Times New Roman" w:eastAsia="Times New Roman" w:hAnsi="Times New Roman" w:cs="Times New Roman"/>
          <w:b/>
          <w:bCs/>
          <w:color w:val="000000"/>
          <w:kern w:val="36"/>
          <w:sz w:val="28"/>
          <w:szCs w:val="28"/>
        </w:rPr>
        <w:t xml:space="preserve">от 19.03.2001 N 196 </w:t>
      </w:r>
    </w:p>
    <w:p w:rsidR="0033623B" w:rsidRPr="00BC0237" w:rsidRDefault="0033623B" w:rsidP="00BC0237">
      <w:pPr>
        <w:spacing w:after="0" w:line="360" w:lineRule="auto"/>
        <w:jc w:val="center"/>
        <w:outlineLvl w:val="0"/>
        <w:rPr>
          <w:rFonts w:ascii="Times New Roman" w:eastAsia="Times New Roman" w:hAnsi="Times New Roman" w:cs="Times New Roman"/>
          <w:b/>
          <w:bCs/>
          <w:color w:val="000000"/>
          <w:kern w:val="36"/>
          <w:sz w:val="28"/>
          <w:szCs w:val="28"/>
        </w:rPr>
      </w:pPr>
      <w:r w:rsidRPr="00BC0237">
        <w:rPr>
          <w:rFonts w:ascii="Times New Roman" w:eastAsia="Times New Roman" w:hAnsi="Times New Roman" w:cs="Times New Roman"/>
          <w:b/>
          <w:bCs/>
          <w:color w:val="000000"/>
          <w:kern w:val="36"/>
          <w:sz w:val="28"/>
          <w:szCs w:val="28"/>
        </w:rPr>
        <w:t>"Об утверждении Типового положения об общеобразовательном учреждении"</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p>
    <w:p w:rsidR="0033623B" w:rsidRPr="00BC0237" w:rsidRDefault="0033623B" w:rsidP="007C04CA">
      <w:pPr>
        <w:spacing w:after="0" w:line="240" w:lineRule="auto"/>
        <w:ind w:firstLine="709"/>
        <w:jc w:val="center"/>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Текст документа по состоянию на 7 июля 2009 года</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br/>
        <w:t>Правительство Российской Федерации постановляет:</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1. Утвердить прилагаемое Типовое положение об общеобразовательном учреждении.</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2. Признать утратившими силу:</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Постановление Правительства Российской Федерации от 31 августа 1994 г. N 1008 "Об утверждении Типового положения об общеобразовательном учреждении" (Собрание законодательства Российской Федерации, 1994, N 19, ст. 2221);</w:t>
      </w:r>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proofErr w:type="gramStart"/>
      <w:r w:rsidRPr="00BC0237">
        <w:rPr>
          <w:rFonts w:ascii="Times New Roman" w:eastAsia="Times New Roman" w:hAnsi="Times New Roman" w:cs="Times New Roman"/>
          <w:color w:val="000000"/>
          <w:sz w:val="28"/>
          <w:szCs w:val="28"/>
        </w:rPr>
        <w:t>Постановление Правительства Российской Федерации от 9 сентября 1996 г. N 1058 "О внесении изменений и дополнений в Типовое положение об общеобразовательном учреждении и в Типовое положение о вечернем (сменном) общеобразовательном учреждении" (Собрание законодательства Российской Федерации, 1996, N 38, ст. 4430) в части изменений и дополнений, вносимых в Типовое положение об общеобразовательном учреждении.</w:t>
      </w:r>
      <w:proofErr w:type="gramEnd"/>
    </w:p>
    <w:p w:rsidR="0033623B" w:rsidRPr="00BC0237" w:rsidRDefault="0033623B" w:rsidP="007C04CA">
      <w:pPr>
        <w:spacing w:after="0" w:line="240" w:lineRule="auto"/>
        <w:ind w:firstLine="709"/>
        <w:jc w:val="both"/>
        <w:rPr>
          <w:rFonts w:ascii="Times New Roman" w:eastAsia="Times New Roman" w:hAnsi="Times New Roman" w:cs="Times New Roman"/>
          <w:color w:val="000000"/>
          <w:sz w:val="28"/>
          <w:szCs w:val="28"/>
        </w:rPr>
      </w:pPr>
    </w:p>
    <w:p w:rsidR="0033623B" w:rsidRPr="00BC0237" w:rsidRDefault="0033623B" w:rsidP="007C04CA">
      <w:pPr>
        <w:spacing w:after="0" w:line="240" w:lineRule="auto"/>
        <w:ind w:firstLine="709"/>
        <w:jc w:val="right"/>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Председатель Правительства</w:t>
      </w:r>
    </w:p>
    <w:p w:rsidR="0033623B" w:rsidRPr="00BC0237" w:rsidRDefault="0033623B" w:rsidP="007C04CA">
      <w:pPr>
        <w:spacing w:after="0" w:line="240" w:lineRule="auto"/>
        <w:ind w:firstLine="709"/>
        <w:jc w:val="right"/>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Российской Федерации</w:t>
      </w:r>
    </w:p>
    <w:p w:rsidR="0033623B" w:rsidRPr="00BC0237" w:rsidRDefault="0033623B" w:rsidP="007C04CA">
      <w:pPr>
        <w:spacing w:after="0" w:line="240" w:lineRule="auto"/>
        <w:ind w:firstLine="709"/>
        <w:jc w:val="right"/>
        <w:rPr>
          <w:rFonts w:ascii="Times New Roman" w:eastAsia="Times New Roman" w:hAnsi="Times New Roman" w:cs="Times New Roman"/>
          <w:color w:val="000000"/>
          <w:sz w:val="28"/>
          <w:szCs w:val="28"/>
        </w:rPr>
      </w:pPr>
      <w:r w:rsidRPr="00BC0237">
        <w:rPr>
          <w:rFonts w:ascii="Times New Roman" w:eastAsia="Times New Roman" w:hAnsi="Times New Roman" w:cs="Times New Roman"/>
          <w:color w:val="000000"/>
          <w:sz w:val="28"/>
          <w:szCs w:val="28"/>
        </w:rPr>
        <w:t>М.КАСЬЯНОВ</w:t>
      </w:r>
    </w:p>
    <w:p w:rsidR="0033623B" w:rsidRPr="007C04CA" w:rsidRDefault="0033623B" w:rsidP="007C04CA">
      <w:pPr>
        <w:spacing w:after="0" w:line="240" w:lineRule="auto"/>
        <w:ind w:firstLine="709"/>
        <w:jc w:val="right"/>
        <w:rPr>
          <w:rFonts w:ascii="Verdana" w:eastAsia="Times New Roman" w:hAnsi="Verdana" w:cs="Times New Roman"/>
          <w:color w:val="000000"/>
          <w:sz w:val="24"/>
          <w:szCs w:val="24"/>
        </w:rPr>
      </w:pPr>
      <w:r w:rsidRPr="00BC0237">
        <w:rPr>
          <w:rFonts w:ascii="Times New Roman" w:eastAsia="Times New Roman" w:hAnsi="Times New Roman" w:cs="Times New Roman"/>
          <w:color w:val="000000"/>
          <w:sz w:val="28"/>
          <w:szCs w:val="28"/>
        </w:rPr>
        <w:br/>
      </w:r>
      <w:r w:rsidRPr="00BC0237">
        <w:rPr>
          <w:rFonts w:ascii="Times New Roman" w:eastAsia="Times New Roman" w:hAnsi="Times New Roman" w:cs="Times New Roman"/>
          <w:color w:val="000000"/>
          <w:sz w:val="28"/>
          <w:szCs w:val="28"/>
        </w:rPr>
        <w:br/>
      </w:r>
      <w:r w:rsidRPr="007C04CA">
        <w:rPr>
          <w:rFonts w:ascii="Verdana" w:eastAsia="Times New Roman" w:hAnsi="Verdana" w:cs="Times New Roman"/>
          <w:color w:val="000000"/>
          <w:sz w:val="24"/>
          <w:szCs w:val="24"/>
        </w:rPr>
        <w:br/>
      </w:r>
      <w:r w:rsidRPr="007C04CA">
        <w:rPr>
          <w:rFonts w:ascii="Verdana" w:eastAsia="Times New Roman" w:hAnsi="Verdana" w:cs="Times New Roman"/>
          <w:color w:val="000000"/>
          <w:sz w:val="24"/>
          <w:szCs w:val="24"/>
        </w:rPr>
        <w:br/>
      </w:r>
      <w:r w:rsidRPr="007C04CA">
        <w:rPr>
          <w:rFonts w:ascii="Verdana" w:eastAsia="Times New Roman" w:hAnsi="Verdana" w:cs="Times New Roman"/>
          <w:color w:val="000000"/>
          <w:sz w:val="24"/>
          <w:szCs w:val="24"/>
        </w:rPr>
        <w:br/>
      </w:r>
      <w:r w:rsidRPr="007C04CA">
        <w:rPr>
          <w:rFonts w:ascii="Verdana" w:eastAsia="Times New Roman" w:hAnsi="Verdana" w:cs="Times New Roman"/>
          <w:color w:val="000000"/>
          <w:sz w:val="24"/>
          <w:szCs w:val="24"/>
        </w:rPr>
        <w:br/>
      </w:r>
      <w:r w:rsidRPr="007C04CA">
        <w:rPr>
          <w:rFonts w:ascii="Verdana" w:eastAsia="Times New Roman" w:hAnsi="Verdana" w:cs="Times New Roman"/>
          <w:color w:val="000000"/>
          <w:sz w:val="24"/>
          <w:szCs w:val="24"/>
        </w:rPr>
        <w:br/>
      </w:r>
      <w:r w:rsidRPr="007C04CA">
        <w:rPr>
          <w:rFonts w:ascii="Verdana" w:eastAsia="Times New Roman" w:hAnsi="Verdana" w:cs="Times New Roman"/>
          <w:color w:val="000000"/>
          <w:sz w:val="24"/>
          <w:szCs w:val="24"/>
        </w:rPr>
        <w:br/>
      </w:r>
    </w:p>
    <w:p w:rsidR="002D2A3C" w:rsidRPr="007C04CA" w:rsidRDefault="002D2A3C"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br w:type="page"/>
      </w:r>
    </w:p>
    <w:p w:rsidR="0033623B" w:rsidRPr="007C04CA" w:rsidRDefault="0033623B" w:rsidP="007C04CA">
      <w:pPr>
        <w:spacing w:after="0" w:line="240" w:lineRule="auto"/>
        <w:ind w:firstLine="709"/>
        <w:jc w:val="right"/>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Утверждено</w:t>
      </w:r>
    </w:p>
    <w:p w:rsidR="0033623B" w:rsidRPr="007C04CA" w:rsidRDefault="0033623B" w:rsidP="007C04CA">
      <w:pPr>
        <w:spacing w:after="0" w:line="240" w:lineRule="auto"/>
        <w:ind w:firstLine="709"/>
        <w:jc w:val="right"/>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Постановлением Правительства</w:t>
      </w:r>
    </w:p>
    <w:p w:rsidR="0033623B" w:rsidRPr="007C04CA" w:rsidRDefault="0033623B" w:rsidP="007C04CA">
      <w:pPr>
        <w:spacing w:after="0" w:line="240" w:lineRule="auto"/>
        <w:ind w:firstLine="709"/>
        <w:jc w:val="right"/>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Российской Федерации</w:t>
      </w:r>
    </w:p>
    <w:p w:rsidR="0033623B" w:rsidRPr="007C04CA" w:rsidRDefault="0033623B" w:rsidP="007C04CA">
      <w:pPr>
        <w:spacing w:after="0" w:line="240" w:lineRule="auto"/>
        <w:ind w:firstLine="709"/>
        <w:jc w:val="right"/>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от 19 марта 2001 г. N 196</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color w:val="000000"/>
          <w:sz w:val="24"/>
          <w:szCs w:val="24"/>
        </w:rPr>
      </w:pPr>
      <w:r w:rsidRPr="007C04CA">
        <w:rPr>
          <w:rFonts w:ascii="Verdana" w:eastAsia="Times New Roman" w:hAnsi="Verdana" w:cs="Times New Roman"/>
          <w:b/>
          <w:bCs/>
          <w:color w:val="000000"/>
          <w:sz w:val="24"/>
          <w:szCs w:val="24"/>
        </w:rPr>
        <w:t>ТИПОВОЕ ПОЛОЖЕНИЕ</w:t>
      </w:r>
      <w:r w:rsidR="007C04CA" w:rsidRPr="007C04CA">
        <w:rPr>
          <w:rFonts w:ascii="Verdana" w:eastAsia="Times New Roman" w:hAnsi="Verdana" w:cs="Times New Roman"/>
          <w:b/>
          <w:bCs/>
          <w:color w:val="000000"/>
          <w:sz w:val="24"/>
          <w:szCs w:val="24"/>
        </w:rPr>
        <w:t xml:space="preserve"> </w:t>
      </w:r>
      <w:r w:rsidRPr="007C04CA">
        <w:rPr>
          <w:rFonts w:ascii="Verdana" w:eastAsia="Times New Roman" w:hAnsi="Verdana" w:cs="Times New Roman"/>
          <w:b/>
          <w:bCs/>
          <w:color w:val="000000"/>
          <w:sz w:val="24"/>
          <w:szCs w:val="24"/>
        </w:rPr>
        <w:t>ОБ ОБЩЕОБРАЗОВАТЕЛЬНОМ УЧРЕЖДЕНИИ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I. Общие положения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 Настоящее Типовое положение регулирует деятельность следующих общеобразовательных учреждений: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начальная общеобразовательная школа (реализует общеобразовательную программу начального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б) основная общеобразовательная школа (реализует общеобразовательные программы начального общего и основного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средняя общеобразовательная школа (реализует общеобразовательные программы начального общего, основного общего и среднего (полного)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г) средняя общеобразовательная школа с углубленным изучением отдельных предметов (реализует общеобразовательные программы начального общего, основного общего и среднего (полного) общего образования, обеспечивающие дополнительную (углубленную) подготовку обучающихся по одному или нескольким предметам);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spellStart"/>
      <w:r w:rsidRPr="007C04CA">
        <w:rPr>
          <w:rFonts w:ascii="Verdana" w:eastAsia="Times New Roman" w:hAnsi="Verdana" w:cs="Times New Roman"/>
          <w:color w:val="000000"/>
          <w:sz w:val="24"/>
          <w:szCs w:val="24"/>
        </w:rPr>
        <w:t>д</w:t>
      </w:r>
      <w:proofErr w:type="spellEnd"/>
      <w:r w:rsidRPr="007C04CA">
        <w:rPr>
          <w:rFonts w:ascii="Verdana" w:eastAsia="Times New Roman" w:hAnsi="Verdana" w:cs="Times New Roman"/>
          <w:color w:val="000000"/>
          <w:sz w:val="24"/>
          <w:szCs w:val="24"/>
        </w:rPr>
        <w:t xml:space="preserve">) гимназия (реализует общеобразовательные программы основного общего и среднего (полного) общего образования, обеспечивающие дополнительную (углубленную) подготовку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по предметам гуманитарного профиля, и может реализовывать общеобразовательную программу начального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е) лицей (реализует общеобразовательные программы основного общего и среднего (полного) общего образования, обеспечивающие дополнительную (углубленную) подготовку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по предметам технического или </w:t>
      </w:r>
      <w:proofErr w:type="spellStart"/>
      <w:r w:rsidRPr="007C04CA">
        <w:rPr>
          <w:rFonts w:ascii="Verdana" w:eastAsia="Times New Roman" w:hAnsi="Verdana" w:cs="Times New Roman"/>
          <w:color w:val="000000"/>
          <w:sz w:val="24"/>
          <w:szCs w:val="24"/>
        </w:rPr>
        <w:t>естественно-научного</w:t>
      </w:r>
      <w:proofErr w:type="spellEnd"/>
      <w:r w:rsidRPr="007C04CA">
        <w:rPr>
          <w:rFonts w:ascii="Verdana" w:eastAsia="Times New Roman" w:hAnsi="Verdana" w:cs="Times New Roman"/>
          <w:color w:val="000000"/>
          <w:sz w:val="24"/>
          <w:szCs w:val="24"/>
        </w:rPr>
        <w:t xml:space="preserve"> профиля, и может реализовывать общеобразовательную программу начального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 Общеобразовательное учреждение может реализовывать дополнительные образовательные программы, а также общеобразовательную программу дошкольного образования при наличии соответствующих лицензий.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реализующее общеобразовательную программу дошкольного образования, дополнительные образовательные программы, руководствуется в своей деятельности также Типовым положением о дошкольном образовательном учреждении и Типовым положением об образовательном учреждении дополнительного образования детей.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На основе настоящего Типового положения общеобразовательное учреждение разрабатывает свой устав. Устав общеобразовательного </w:t>
      </w:r>
      <w:r w:rsidRPr="007C04CA">
        <w:rPr>
          <w:rFonts w:ascii="Verdana" w:eastAsia="Times New Roman" w:hAnsi="Verdana" w:cs="Times New Roman"/>
          <w:color w:val="000000"/>
          <w:sz w:val="24"/>
          <w:szCs w:val="24"/>
        </w:rPr>
        <w:lastRenderedPageBreak/>
        <w:t xml:space="preserve">учреждения утверждается учредителем. Для негосударственных общеобразовательных учреждений настоящее Типовое положение выполняет функцию </w:t>
      </w:r>
      <w:proofErr w:type="gramStart"/>
      <w:r w:rsidRPr="007C04CA">
        <w:rPr>
          <w:rFonts w:ascii="Verdana" w:eastAsia="Times New Roman" w:hAnsi="Verdana" w:cs="Times New Roman"/>
          <w:color w:val="000000"/>
          <w:sz w:val="24"/>
          <w:szCs w:val="24"/>
        </w:rPr>
        <w:t>примерного</w:t>
      </w:r>
      <w:proofErr w:type="gramEnd"/>
      <w:r w:rsidRPr="007C04CA">
        <w:rPr>
          <w:rFonts w:ascii="Verdana" w:eastAsia="Times New Roman" w:hAnsi="Verdana" w:cs="Times New Roman"/>
          <w:color w:val="000000"/>
          <w:sz w:val="24"/>
          <w:szCs w:val="24"/>
        </w:rPr>
        <w:t>.</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 Общеобразовательное учреждение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 Деятельность общеобразовательного учреждения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5. </w:t>
      </w:r>
      <w:proofErr w:type="gramStart"/>
      <w:r w:rsidRPr="007C04CA">
        <w:rPr>
          <w:rFonts w:ascii="Verdana" w:eastAsia="Times New Roman" w:hAnsi="Verdana" w:cs="Times New Roman"/>
          <w:color w:val="000000"/>
          <w:sz w:val="24"/>
          <w:szCs w:val="24"/>
        </w:rPr>
        <w:t>Общеобразовательное учреждение руководствуется в своей деятельности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решениями соответствующего органа управления образованием, настоящим Типовым положением, уставом общеобразовательного учреждения.</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6. </w:t>
      </w:r>
      <w:proofErr w:type="gramStart"/>
      <w:r w:rsidRPr="007C04CA">
        <w:rPr>
          <w:rFonts w:ascii="Verdana" w:eastAsia="Times New Roman" w:hAnsi="Verdana" w:cs="Times New Roman"/>
          <w:color w:val="000000"/>
          <w:sz w:val="24"/>
          <w:szCs w:val="24"/>
        </w:rPr>
        <w:t>Основными целями общеобразовательного учреждения являются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 Общеобразовательное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8. В общеобразовательном учреждении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допускаются.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9. По инициативе детей в общеобразовательном учреждении могут создаваться детские общественные объединения.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10. </w:t>
      </w:r>
      <w:proofErr w:type="gramStart"/>
      <w:r w:rsidRPr="007C04CA">
        <w:rPr>
          <w:rFonts w:ascii="Verdana" w:eastAsia="Times New Roman" w:hAnsi="Verdana" w:cs="Times New Roman"/>
          <w:color w:val="000000"/>
          <w:sz w:val="24"/>
          <w:szCs w:val="24"/>
        </w:rPr>
        <w:t>Общеобразовательное 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11. С учетом потребностей и возможностей личности общеобразовательные программы в общеобразовательном учреждении </w:t>
      </w:r>
      <w:r w:rsidRPr="007C04CA">
        <w:rPr>
          <w:rFonts w:ascii="Verdana" w:eastAsia="Times New Roman" w:hAnsi="Verdana" w:cs="Times New Roman"/>
          <w:color w:val="000000"/>
          <w:sz w:val="24"/>
          <w:szCs w:val="24"/>
        </w:rPr>
        <w:lastRenderedPageBreak/>
        <w:t xml:space="preserve">осваиваются </w:t>
      </w:r>
      <w:proofErr w:type="gramStart"/>
      <w:r w:rsidRPr="007C04CA">
        <w:rPr>
          <w:rFonts w:ascii="Verdana" w:eastAsia="Times New Roman" w:hAnsi="Verdana" w:cs="Times New Roman"/>
          <w:color w:val="000000"/>
          <w:sz w:val="24"/>
          <w:szCs w:val="24"/>
        </w:rPr>
        <w:t>в</w:t>
      </w:r>
      <w:proofErr w:type="gramEnd"/>
      <w:r w:rsidRPr="007C04CA">
        <w:rPr>
          <w:rFonts w:ascii="Verdana" w:eastAsia="Times New Roman" w:hAnsi="Verdana" w:cs="Times New Roman"/>
          <w:color w:val="000000"/>
          <w:sz w:val="24"/>
          <w:szCs w:val="24"/>
        </w:rPr>
        <w:t xml:space="preserve"> </w:t>
      </w:r>
      <w:proofErr w:type="gramStart"/>
      <w:r w:rsidRPr="007C04CA">
        <w:rPr>
          <w:rFonts w:ascii="Verdana" w:eastAsia="Times New Roman" w:hAnsi="Verdana" w:cs="Times New Roman"/>
          <w:color w:val="000000"/>
          <w:sz w:val="24"/>
          <w:szCs w:val="24"/>
        </w:rPr>
        <w:t>очной</w:t>
      </w:r>
      <w:proofErr w:type="gramEnd"/>
      <w:r w:rsidRPr="007C04CA">
        <w:rPr>
          <w:rFonts w:ascii="Verdana" w:eastAsia="Times New Roman" w:hAnsi="Verdana" w:cs="Times New Roman"/>
          <w:color w:val="000000"/>
          <w:sz w:val="24"/>
          <w:szCs w:val="24"/>
        </w:rPr>
        <w:t xml:space="preserve">, </w:t>
      </w:r>
      <w:proofErr w:type="spellStart"/>
      <w:r w:rsidRPr="007C04CA">
        <w:rPr>
          <w:rFonts w:ascii="Verdana" w:eastAsia="Times New Roman" w:hAnsi="Verdana" w:cs="Times New Roman"/>
          <w:color w:val="000000"/>
          <w:sz w:val="24"/>
          <w:szCs w:val="24"/>
        </w:rPr>
        <w:t>очно-заочной</w:t>
      </w:r>
      <w:proofErr w:type="spellEnd"/>
      <w:r w:rsidRPr="007C04CA">
        <w:rPr>
          <w:rFonts w:ascii="Verdana" w:eastAsia="Times New Roman" w:hAnsi="Verdana" w:cs="Times New Roman"/>
          <w:color w:val="000000"/>
          <w:sz w:val="24"/>
          <w:szCs w:val="24"/>
        </w:rPr>
        <w:t xml:space="preserve"> (вечерней), заочной формах и в форме экстерната.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Допускается сочетание указанных форм освоения общеобразовательных программ.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12. Для всех форм получения образования в рамках конкретной основной общеобразовательной программы действует единый государственный образовательный стандарт.</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II. Организация деятельности</w:t>
      </w:r>
      <w:r w:rsidR="007C04CA" w:rsidRPr="007C04CA">
        <w:rPr>
          <w:rFonts w:ascii="Verdana" w:eastAsia="Times New Roman" w:hAnsi="Verdana" w:cs="Times New Roman"/>
          <w:b/>
          <w:color w:val="000000"/>
          <w:sz w:val="24"/>
          <w:szCs w:val="24"/>
        </w:rPr>
        <w:t xml:space="preserve"> </w:t>
      </w:r>
      <w:r w:rsidRPr="007C04CA">
        <w:rPr>
          <w:rFonts w:ascii="Verdana" w:eastAsia="Times New Roman" w:hAnsi="Verdana" w:cs="Times New Roman"/>
          <w:b/>
          <w:color w:val="000000"/>
          <w:sz w:val="24"/>
          <w:szCs w:val="24"/>
        </w:rPr>
        <w:t>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13. Общеобразовательное учреждение создается учредителем по собственной инициативе и регистрируется уполномоченным органом в заявительном порядке в соответствии с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является юридическим лицом (некоммерческой организацией).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14. Учредителем государственного общеобразовательного учреждения является федеральный орган государственной власти или орган государственной власти субъекта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Учредителем муниципального общеобразовательного учреждения является орган местного самоуправления.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15. </w:t>
      </w:r>
      <w:proofErr w:type="gramStart"/>
      <w:r w:rsidRPr="007C04CA">
        <w:rPr>
          <w:rFonts w:ascii="Verdana" w:eastAsia="Times New Roman" w:hAnsi="Verdana" w:cs="Times New Roman"/>
          <w:color w:val="000000"/>
          <w:sz w:val="24"/>
          <w:szCs w:val="24"/>
        </w:rPr>
        <w:t>Передача государственного общеобразовательного учреждения, учредителем которого является федеральный орган государственной власти, в ведение субъекта Российской Федерации, а государственного общеобразовательного учреждения, учредителем которого является орган государственной власти субъекта Российской Федерации, в ведение органа местного самоуправления осуществляется в порядке, установленном законодательством Российской Федерации.</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16. Отношения между учредителем и общеобразовательным учреждением, не урегулированные уставом общеобразовательного учреждения, определяются договором, заключаемым учредителем и общеобразовательным учреждением.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17. Право на образовательную деятельность и льготы, предоставляемые законодательством Российской Федерации, возникают у общеобразовательного учреждения со дня выдачи ему лицензии (разрешения).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18. Общеобразовательное учреждение проходит аттестацию и государственную аккредитацию в порядке, установленном Законом Российской Федерации "Об образовании".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19. Общеобразовательное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19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20. Ликвидация общеобразовательного учреждения осуществляется в порядке, установленном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21. Общеобразовательное учреждение может иметь филиалы, которые проходят регистрацию по фактическому адресу. Лицензирование, аттестация и государственная аккредитация этих филиалов осуществляются в порядке, установленном для 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Создаваемые общеобразовательным учреждением филиалы не являются юридическими лицами. В соответствии с законодательством Российской Федерации они наделяются имуществом создавшего их общеобразовательного учреждения и действуют на основании утвержденного им положения.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Руководители филиалов назначаются общеобразовательным учреждением, создавшим их, и действуют на основании доверенности.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22. Общеобразовательное учреждение в соответствии с законодательством Российской Федерации вправе участвовать в создании образовательных объединений в форме ассоциаций или союзов. Указанные образовательные объединения создаются в целях развития и совершенствования образования и действуют в соответствии со своими уставами.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23. Медицинское обслуживание обучающихся в общеобразовательном учреждении обеспечивается медицинским персоналом, который закреплен органом здравоохранения за этим общеобразовательным учреждением и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обязано предоставить соответствующее помещение для работы медицинских работников.</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24. Организация питания в общеобразовательном учреждении возлагается по согласованию с органами местного самоуправления на общеобразовательное учреждение и организации общественного питания. В общеобразовательном учреждении должно быть предусмотрено помещение для питания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а также для хранения и приготовления пищи.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25. Количество классов в общеобразовательном учреждении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26. Наполняемость классов и групп продленного дня общеобразовательного учреждения устанавливается в количестве 25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При наличии необходимых условий и средств возможно комплектование классов и групп продленного дня с меньшей наполняемостью, которая определяется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27. Количество и наполняемость классов общеобразовательного учреждения (включая малокомплектное), расположенного в сельской местности, определяются исходя из потребностей населения.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28. Общеобразовательное учреждение вправе открывать группы продленного дня по запросам родителей (законных представителей).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29. В общеобразовательном учреждении по согласованию с учредителем и с учетом интересов родителей (законных представителей) могут открываться классы компенсирующего обучения.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30. Органы управления образованием по согласованию с учредителем могут открывать в общеобразовательном учреждении специальные (коррекционные) классы для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с ограниченными возможностями здоровья.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18.08.2008 N 617)</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Перевод (направление) обучающихся в специальные (коррекционные) классы осуществляется органами управления образованием только с согласия родителей (законных представителей) обучающихся по заключению </w:t>
      </w:r>
      <w:proofErr w:type="spellStart"/>
      <w:r w:rsidRPr="007C04CA">
        <w:rPr>
          <w:rFonts w:ascii="Verdana" w:eastAsia="Times New Roman" w:hAnsi="Verdana" w:cs="Times New Roman"/>
          <w:color w:val="000000"/>
          <w:sz w:val="24"/>
          <w:szCs w:val="24"/>
        </w:rPr>
        <w:t>психолого-медико-педагогической</w:t>
      </w:r>
      <w:proofErr w:type="spellEnd"/>
      <w:r w:rsidRPr="007C04CA">
        <w:rPr>
          <w:rFonts w:ascii="Verdana" w:eastAsia="Times New Roman" w:hAnsi="Verdana" w:cs="Times New Roman"/>
          <w:color w:val="000000"/>
          <w:sz w:val="24"/>
          <w:szCs w:val="24"/>
        </w:rPr>
        <w:t xml:space="preserve"> комиссии.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18.08.2008 N 617)</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руководствуется при организации работы специальных (коррекционных) классов Типовым положением о специальном (коррекционном) образовательном учреждении для обучающихся, воспитанников с ограниченными возможностями здоровья.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18.08.2008 N 617)</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31. </w:t>
      </w:r>
      <w:proofErr w:type="gramStart"/>
      <w:r w:rsidRPr="007C04CA">
        <w:rPr>
          <w:rFonts w:ascii="Verdana" w:eastAsia="Times New Roman" w:hAnsi="Verdana" w:cs="Times New Roman"/>
          <w:color w:val="000000"/>
          <w:sz w:val="24"/>
          <w:szCs w:val="24"/>
        </w:rPr>
        <w:t>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в городских общеобразовательных учреждениях, если наполняемость класса составляет 25 человек и в сельских - не менее 20 человек.</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общеобразовательных учреждениях с родным (нерусским) языком обучения также допускается деление класса на две группы.</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При наличии необходимых условий и средств возможно деление </w:t>
      </w:r>
      <w:proofErr w:type="gramStart"/>
      <w:r w:rsidRPr="007C04CA">
        <w:rPr>
          <w:rFonts w:ascii="Verdana" w:eastAsia="Times New Roman" w:hAnsi="Verdana" w:cs="Times New Roman"/>
          <w:color w:val="000000"/>
          <w:sz w:val="24"/>
          <w:szCs w:val="24"/>
        </w:rPr>
        <w:t>на группы классов с меньшей наполняемостью при проведении занятий по другим предметам</w:t>
      </w:r>
      <w:proofErr w:type="gramEnd"/>
      <w:r w:rsidRPr="007C04CA">
        <w:rPr>
          <w:rFonts w:ascii="Verdana" w:eastAsia="Times New Roman" w:hAnsi="Verdana" w:cs="Times New Roman"/>
          <w:color w:val="000000"/>
          <w:sz w:val="24"/>
          <w:szCs w:val="24"/>
        </w:rPr>
        <w:t>, а также классов первой ступени общего образования при изучении иностранного языка.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III. Образовательный процесс</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32. Общеобразовательное учреждение осуществляет образовательный процесс в соответствии с уровнями общеобразовательных программ трех ступеней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первая ступень - начальное общее образование (нормативный срок освоения 4 года);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вторая ступень - основное общее образование (нормативный срок освоения 5 - 6 лет);</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третья ступень - среднее (полное) общее образование (нормативный срок освоения 2 года).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33. Задачами начального общего образования являются воспитание и развитие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овладение ими чтением, письмом, счетом, </w:t>
      </w:r>
      <w:r w:rsidRPr="007C04CA">
        <w:rPr>
          <w:rFonts w:ascii="Verdana" w:eastAsia="Times New Roman" w:hAnsi="Verdana" w:cs="Times New Roman"/>
          <w:color w:val="000000"/>
          <w:sz w:val="24"/>
          <w:szCs w:val="24"/>
        </w:rPr>
        <w:lastRenderedPageBreak/>
        <w:t>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Начальное общее образование является базой для получения основного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34.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35.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w:t>
      </w:r>
      <w:proofErr w:type="gramStart"/>
      <w:r w:rsidRPr="007C04CA">
        <w:rPr>
          <w:rFonts w:ascii="Verdana" w:eastAsia="Times New Roman" w:hAnsi="Verdana" w:cs="Times New Roman"/>
          <w:color w:val="000000"/>
          <w:sz w:val="24"/>
          <w:szCs w:val="24"/>
        </w:rPr>
        <w:t>высшего профессионального</w:t>
      </w:r>
      <w:proofErr w:type="gramEnd"/>
      <w:r w:rsidRPr="007C04CA">
        <w:rPr>
          <w:rFonts w:ascii="Verdana" w:eastAsia="Times New Roman" w:hAnsi="Verdana" w:cs="Times New Roman"/>
          <w:color w:val="000000"/>
          <w:sz w:val="24"/>
          <w:szCs w:val="24"/>
        </w:rPr>
        <w:t xml:space="preserve">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Исходя из запросов обучающихся и их родителей (законных представителей), при наличии соответствующих условий в общеобразовательном учреждении может быть введено </w:t>
      </w:r>
      <w:proofErr w:type="gramStart"/>
      <w:r w:rsidRPr="007C04CA">
        <w:rPr>
          <w:rFonts w:ascii="Verdana" w:eastAsia="Times New Roman" w:hAnsi="Verdana" w:cs="Times New Roman"/>
          <w:color w:val="000000"/>
          <w:sz w:val="24"/>
          <w:szCs w:val="24"/>
        </w:rPr>
        <w:t>обучение по</w:t>
      </w:r>
      <w:proofErr w:type="gramEnd"/>
      <w:r w:rsidRPr="007C04CA">
        <w:rPr>
          <w:rFonts w:ascii="Verdana" w:eastAsia="Times New Roman" w:hAnsi="Verdana" w:cs="Times New Roman"/>
          <w:color w:val="000000"/>
          <w:sz w:val="24"/>
          <w:szCs w:val="24"/>
        </w:rPr>
        <w:t xml:space="preserve"> различным профилям и направлениям.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36. </w:t>
      </w:r>
      <w:proofErr w:type="gramStart"/>
      <w:r w:rsidRPr="007C04CA">
        <w:rPr>
          <w:rFonts w:ascii="Verdana" w:eastAsia="Times New Roman" w:hAnsi="Verdana" w:cs="Times New Roman"/>
          <w:color w:val="000000"/>
          <w:sz w:val="24"/>
          <w:szCs w:val="24"/>
        </w:rPr>
        <w:t>Содержание общего образования в конкретном общеобразовательном учреждении определяется образовательными программами, разрабатываемыми и реализуемыми общеобразовательным учреждением самостоятельно на основе государственных образовательных стандартов и примерных образовательных учебных программ, курсов, дисциплин.</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37. Язык (языки), на котором ведется обучение и воспитание в общеобразовательном учреждении, определяется уставом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обеспечивает реализацию предоставленных государством гражданам прав на получение основного общего образования на родном языке, а также на выбор языка обучения.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Во всех имеющих государственную аккредитацию общеобразовательных учреждениях изучение русского языка как государственного языка Российской Федерации регламентируется государственными образовательными стандартами.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38. Общеобразовательное учреждение в соответствии со своим уставом может реализовывать дополнительные образовательные программы и оказывать дополнительные образовательные услуги (на договорной основе), не включенные в перечень основных общеобразовательных программ, определяющих его статус.</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Виды и формы дополнительных образовательных услуг, в том числе платных, определяются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39. Общеобразовательное учреждение при наличии лицензии (разрешения) может по договорам с организациями проводить профессиональную подготовку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в качестве дополнительной образовательной услуги, в том числе за плату.</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Профессиональная подготовка в общеобразовательном учреждении проводится только с согласия обучающихся и их родителей (законных представителей).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40. Общеобразовательное учреждение самостоятельно выбирает формы, средства и методы обучения и воспитания в соответствии с Законом Российской Федерации "Об образовании" и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41. Образовательный процесс в общеобразовательном учреждении осуществляется на основе учебного плана, разрабатываемого общеобразовательным учреждением самостоятельно в соответствии с примерным учебным планом, и регламентируется расписанием занятий.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Режим работы общеобразовательного учреждения по пятидневной или шестидневной неделе определяется общеобразовательным учреждением самостоятельно.</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Учебная нагрузка и режим занятий обучающихся определяются уставом общеобразовательного учреждения в соответствии с санитарно-гигиеническими требованиями.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gramStart"/>
      <w:r w:rsidRPr="007C04CA">
        <w:rPr>
          <w:rFonts w:ascii="Verdana" w:eastAsia="Times New Roman" w:hAnsi="Verdana" w:cs="Times New Roman"/>
          <w:color w:val="000000"/>
          <w:sz w:val="24"/>
          <w:szCs w:val="24"/>
        </w:rPr>
        <w:t>В учебных планах общеобразовательного учреждения, имеющего государственную аккредитацию,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42. Учебный год в общеобразовательном учреждении, как правило, начинается 1 сентября.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Продолжительность каникул в течение учебного года составляет не менее 30 календарных дней, летом - не менее 8 недель. Для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в первом классе устанавливаются в течение года дополнительные недельные каникулы.</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Годовой календарный учебный график разрабатывается и утверждается общеобразовательным учреждением по согласованию с органами местного самоуправления.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43. Общеобразовательное учреждение самостоятельно в выборе системы оценок, формы, порядка и периодичности промежуточной </w:t>
      </w:r>
      <w:proofErr w:type="gramStart"/>
      <w:r w:rsidRPr="007C04CA">
        <w:rPr>
          <w:rFonts w:ascii="Verdana" w:eastAsia="Times New Roman" w:hAnsi="Verdana" w:cs="Times New Roman"/>
          <w:color w:val="000000"/>
          <w:sz w:val="24"/>
          <w:szCs w:val="24"/>
        </w:rPr>
        <w:t>аттестации</w:t>
      </w:r>
      <w:proofErr w:type="gramEnd"/>
      <w:r w:rsidRPr="007C04CA">
        <w:rPr>
          <w:rFonts w:ascii="Verdana" w:eastAsia="Times New Roman" w:hAnsi="Verdana" w:cs="Times New Roman"/>
          <w:color w:val="000000"/>
          <w:sz w:val="24"/>
          <w:szCs w:val="24"/>
        </w:rPr>
        <w:t xml:space="preserve"> обучающихся в соответствии со своим уставом и с Законом Российской Федерации "Об образовании".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IV. Участники образовательного процесса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 xml:space="preserve">44. Участниками образовательного процесса в общеобразовательном учреждении являются обучающиеся, педагогические работники общеобразовательного учреждения, родители (законные представители)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45. Правила приема граждан в общеобразовательное учреждение определяются его учредителем в соответствии с законодательством Российской Федерации и закрепляются в уставе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45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46. Правила приема в государственные и муниципальные общеобразовательные учреждения на ступени начального общего, основного общего и среднего (полного) общего образования должны обеспечивать прием всех граждан, которые проживают на определенной территории и имеют право на получение образования соответствующего уровня.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Не проживающим на данной территории может быть отказано в приеме только по причине отсутствия свободных мест в учреждении.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46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47. Общеобразовательное учреждение обязано ознакомить поступающего и (или) его родителей (законных представителей) с уставом общеобразовательного учреждения, лицензией на </w:t>
      </w:r>
      <w:proofErr w:type="gramStart"/>
      <w:r w:rsidRPr="007C04CA">
        <w:rPr>
          <w:rFonts w:ascii="Verdana" w:eastAsia="Times New Roman" w:hAnsi="Verdana" w:cs="Times New Roman"/>
          <w:color w:val="000000"/>
          <w:sz w:val="24"/>
          <w:szCs w:val="24"/>
        </w:rPr>
        <w:t>право ведения</w:t>
      </w:r>
      <w:proofErr w:type="gramEnd"/>
      <w:r w:rsidRPr="007C04CA">
        <w:rPr>
          <w:rFonts w:ascii="Verdana" w:eastAsia="Times New Roman" w:hAnsi="Verdana" w:cs="Times New Roman"/>
          <w:color w:val="000000"/>
          <w:sz w:val="24"/>
          <w:szCs w:val="24"/>
        </w:rPr>
        <w:t xml:space="preserve"> образовательной деятельности, свидетельством о государственной аккредитации общеобразовательного учреждения и другими документами, регламентирующими организацию образовательного процесса.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47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48. Права и обязанности обучающихся, их родителей (законных представителей) как участников образовательного процесса определяются уставом общеобразовательного учреждения и иными предусмотренными уставом локальными актами.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49. </w:t>
      </w:r>
      <w:proofErr w:type="gramStart"/>
      <w:r w:rsidRPr="007C04CA">
        <w:rPr>
          <w:rFonts w:ascii="Verdana" w:eastAsia="Times New Roman" w:hAnsi="Verdana" w:cs="Times New Roman"/>
          <w:color w:val="000000"/>
          <w:sz w:val="24"/>
          <w:szCs w:val="24"/>
        </w:rPr>
        <w:t>Обучающиеся</w:t>
      </w:r>
      <w:proofErr w:type="gramEnd"/>
      <w:r w:rsidRPr="007C04CA">
        <w:rPr>
          <w:rFonts w:ascii="Verdana" w:eastAsia="Times New Roman" w:hAnsi="Verdana" w:cs="Times New Roman"/>
          <w:color w:val="000000"/>
          <w:sz w:val="24"/>
          <w:szCs w:val="24"/>
        </w:rPr>
        <w:t xml:space="preserve"> в государственном и муниципальном общеобразовательных учреждениях имеют право на: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получение бесплатного общего образования (начального, основного, среднего (полного) в соответствии с государственными образовательными стандартами;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б) обучение в соответствии с государственными образовательными стандартами по индивидуальному учебному плану; ускоренный курс обучения. Условия </w:t>
      </w:r>
      <w:proofErr w:type="gramStart"/>
      <w:r w:rsidRPr="007C04CA">
        <w:rPr>
          <w:rFonts w:ascii="Verdana" w:eastAsia="Times New Roman" w:hAnsi="Verdana" w:cs="Times New Roman"/>
          <w:color w:val="000000"/>
          <w:sz w:val="24"/>
          <w:szCs w:val="24"/>
        </w:rPr>
        <w:t>обучения</w:t>
      </w:r>
      <w:proofErr w:type="gramEnd"/>
      <w:r w:rsidRPr="007C04CA">
        <w:rPr>
          <w:rFonts w:ascii="Verdana" w:eastAsia="Times New Roman" w:hAnsi="Verdana" w:cs="Times New Roman"/>
          <w:color w:val="000000"/>
          <w:sz w:val="24"/>
          <w:szCs w:val="24"/>
        </w:rPr>
        <w:t xml:space="preserve"> по индивидуальным учебным планам регламентируются уставом общеобразовательного учреждения и другими предусмотренными уставом локальными актами;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бесплатное пользование библиотечно-информационными ресурсами библиотеки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г) получение дополнительных (в том числе платных) образовательных услуг;</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spellStart"/>
      <w:r w:rsidRPr="007C04CA">
        <w:rPr>
          <w:rFonts w:ascii="Verdana" w:eastAsia="Times New Roman" w:hAnsi="Verdana" w:cs="Times New Roman"/>
          <w:color w:val="000000"/>
          <w:sz w:val="24"/>
          <w:szCs w:val="24"/>
        </w:rPr>
        <w:t>д</w:t>
      </w:r>
      <w:proofErr w:type="spellEnd"/>
      <w:r w:rsidRPr="007C04CA">
        <w:rPr>
          <w:rFonts w:ascii="Verdana" w:eastAsia="Times New Roman" w:hAnsi="Verdana" w:cs="Times New Roman"/>
          <w:color w:val="000000"/>
          <w:sz w:val="24"/>
          <w:szCs w:val="24"/>
        </w:rPr>
        <w:t>) участие в управлении общеобразовательным учреждением в форме, определяемой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е) уважение человеческого достоинства, на свободу совести и информации, на свободное выражение собственных взглядов и убеждений.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49.1. </w:t>
      </w:r>
      <w:proofErr w:type="gramStart"/>
      <w:r w:rsidRPr="007C04CA">
        <w:rPr>
          <w:rFonts w:ascii="Verdana" w:eastAsia="Times New Roman" w:hAnsi="Verdana" w:cs="Times New Roman"/>
          <w:color w:val="000000"/>
          <w:sz w:val="24"/>
          <w:szCs w:val="24"/>
        </w:rPr>
        <w:t>Обучающиеся</w:t>
      </w:r>
      <w:proofErr w:type="gramEnd"/>
      <w:r w:rsidRPr="007C04CA">
        <w:rPr>
          <w:rFonts w:ascii="Verdana" w:eastAsia="Times New Roman" w:hAnsi="Verdana" w:cs="Times New Roman"/>
          <w:color w:val="000000"/>
          <w:sz w:val="24"/>
          <w:szCs w:val="24"/>
        </w:rPr>
        <w:t xml:space="preserve"> в общеобразовательном учреждении имеют право участвовать во всероссийской и иных олимпиадах школьников.</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Положение о всероссийской олимпиаде школьников утверждается Министерством образования и науки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(п. 49.1 </w:t>
      </w:r>
      <w:proofErr w:type="gramStart"/>
      <w:r w:rsidRPr="007C04CA">
        <w:rPr>
          <w:rFonts w:ascii="Verdana" w:eastAsia="Times New Roman" w:hAnsi="Verdana" w:cs="Times New Roman"/>
          <w:color w:val="000000"/>
          <w:sz w:val="24"/>
          <w:szCs w:val="24"/>
        </w:rPr>
        <w:t>введен</w:t>
      </w:r>
      <w:proofErr w:type="gramEnd"/>
      <w:r w:rsidRPr="007C04CA">
        <w:rPr>
          <w:rFonts w:ascii="Verdana" w:eastAsia="Times New Roman" w:hAnsi="Verdana" w:cs="Times New Roman"/>
          <w:color w:val="000000"/>
          <w:sz w:val="24"/>
          <w:szCs w:val="24"/>
        </w:rPr>
        <w:t xml:space="preserve"> Постановлением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50. Общеобразовательному учреждению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допускаются.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51. </w:t>
      </w:r>
      <w:proofErr w:type="gramStart"/>
      <w:r w:rsidRPr="007C04CA">
        <w:rPr>
          <w:rFonts w:ascii="Verdana" w:eastAsia="Times New Roman" w:hAnsi="Verdana" w:cs="Times New Roman"/>
          <w:color w:val="000000"/>
          <w:sz w:val="24"/>
          <w:szCs w:val="24"/>
        </w:rPr>
        <w:t>Обучающиеся</w:t>
      </w:r>
      <w:proofErr w:type="gramEnd"/>
      <w:r w:rsidRPr="007C04CA">
        <w:rPr>
          <w:rFonts w:ascii="Verdana" w:eastAsia="Times New Roman" w:hAnsi="Verdana" w:cs="Times New Roman"/>
          <w:color w:val="000000"/>
          <w:sz w:val="24"/>
          <w:szCs w:val="24"/>
        </w:rPr>
        <w:t>, освоившие в полном объеме образовательную программу учебного года, переводятся в следующий класс.</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В следующий класс могут быть условно </w:t>
      </w:r>
      <w:proofErr w:type="gramStart"/>
      <w:r w:rsidRPr="007C04CA">
        <w:rPr>
          <w:rFonts w:ascii="Verdana" w:eastAsia="Times New Roman" w:hAnsi="Verdana" w:cs="Times New Roman"/>
          <w:color w:val="000000"/>
          <w:sz w:val="24"/>
          <w:szCs w:val="24"/>
        </w:rPr>
        <w:t>переведены</w:t>
      </w:r>
      <w:proofErr w:type="gramEnd"/>
      <w:r w:rsidRPr="007C04CA">
        <w:rPr>
          <w:rFonts w:ascii="Verdana" w:eastAsia="Times New Roman" w:hAnsi="Verdana" w:cs="Times New Roman"/>
          <w:color w:val="000000"/>
          <w:sz w:val="24"/>
          <w:szCs w:val="24"/>
        </w:rPr>
        <w:t xml:space="preserve"> обучающиеся, имеющие по итогам учебного года академическую задолженность по одному предмету.</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Ответственность за ликвидацию </w:t>
      </w:r>
      <w:proofErr w:type="gramStart"/>
      <w:r w:rsidRPr="007C04CA">
        <w:rPr>
          <w:rFonts w:ascii="Verdana" w:eastAsia="Times New Roman" w:hAnsi="Verdana" w:cs="Times New Roman"/>
          <w:color w:val="000000"/>
          <w:sz w:val="24"/>
          <w:szCs w:val="24"/>
        </w:rPr>
        <w:t>обучающимися</w:t>
      </w:r>
      <w:proofErr w:type="gramEnd"/>
      <w:r w:rsidRPr="007C04CA">
        <w:rPr>
          <w:rFonts w:ascii="Verdana" w:eastAsia="Times New Roman" w:hAnsi="Verdana" w:cs="Times New Roman"/>
          <w:color w:val="000000"/>
          <w:sz w:val="24"/>
          <w:szCs w:val="24"/>
        </w:rPr>
        <w:t xml:space="preserve"> академической задолженности в течение следующего учебного года возлагается на их родителей (законных представителей).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по усмотрению их родителей (законных представителей) оставляются на повторное обучение, переводятся в классы компенсирующего обучения или продолжают обучение в форме семейного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Перевод обучающегося производится по решению органа самоуправления общеобразовательного учреждения в соответствии с его компетенцией, определенной уставом.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Обучающиеся, не освоившие общеобразовательную программу предыдущего уровня, не допускаются к обучению на следующей ступени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52. Освоение общеобразовательных программ основного общего и среднего (полного) общего образования завершается обязательной итоговой аттестацией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общеобразовательных учреждениях, имеющих государственную аккредитацию, освоение указанных общеобразовательных программ завершается обязательной государственной (итоговой) аттестацией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Государственная (итоговая) аттестация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освоивших общеобразовательные программы среднего (полного) общего образования, проводится в форме единого государственного экзамена.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gramStart"/>
      <w:r w:rsidRPr="007C04CA">
        <w:rPr>
          <w:rFonts w:ascii="Verdana" w:eastAsia="Times New Roman" w:hAnsi="Verdana" w:cs="Times New Roman"/>
          <w:color w:val="000000"/>
          <w:sz w:val="24"/>
          <w:szCs w:val="24"/>
        </w:rPr>
        <w:lastRenderedPageBreak/>
        <w:t xml:space="preserve">Иные формы проведения государственной (итоговой) аттестации могут быть установлены Министерством образования и науки Российской Федерации для обучающихся, освоивших общеобразовательные программы среднего (полного) общего образования в специальных учебно-воспитательных учреждениях закрытого типа для детей и подростков с </w:t>
      </w:r>
      <w:proofErr w:type="spellStart"/>
      <w:r w:rsidRPr="007C04CA">
        <w:rPr>
          <w:rFonts w:ascii="Verdana" w:eastAsia="Times New Roman" w:hAnsi="Verdana" w:cs="Times New Roman"/>
          <w:color w:val="000000"/>
          <w:sz w:val="24"/>
          <w:szCs w:val="24"/>
        </w:rPr>
        <w:t>девиантным</w:t>
      </w:r>
      <w:proofErr w:type="spellEnd"/>
      <w:r w:rsidRPr="007C04CA">
        <w:rPr>
          <w:rFonts w:ascii="Verdana" w:eastAsia="Times New Roman" w:hAnsi="Verdana" w:cs="Times New Roman"/>
          <w:color w:val="000000"/>
          <w:sz w:val="24"/>
          <w:szCs w:val="24"/>
        </w:rPr>
        <w:t xml:space="preserve"> (общественно опасным) поведением, а также в учреждениях, исполняющих наказание в виде лишения свободы, или для обучающихся с ограниченными возможностями здоровья, освоивших общеобразовательные программы среднего</w:t>
      </w:r>
      <w:proofErr w:type="gramEnd"/>
      <w:r w:rsidRPr="007C04CA">
        <w:rPr>
          <w:rFonts w:ascii="Verdana" w:eastAsia="Times New Roman" w:hAnsi="Verdana" w:cs="Times New Roman"/>
          <w:color w:val="000000"/>
          <w:sz w:val="24"/>
          <w:szCs w:val="24"/>
        </w:rPr>
        <w:t xml:space="preserve"> (полного) общего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18.08.2008 N 617)</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52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53. Лицам, не завершившим основное общее, среднее (полное) общее образование, общеобразовательным учреждением выдаются справки установленного образца.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54. Выпускникам общеобразовательного учреждения, имеющего государственную аккредитацию, прошедшим государственную (итоговую) аттестацию, выдается документ государственного образца об уровне образования, заверенный печатью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55. Выпускники общеобразовательных учреждений,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56. В случае если общеобразовательное учреждение не прошло государственную аккредитацию, выпускникам этого учреждения, прошедшим государственную (итоговую) аттестацию, выдается документ о соответствующем образовании в соответствии с лицензией. Форма документа определяется самим общеобразовательным учреждением. Документ заверяется печатью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57. Обучающиеся обязаны соблюдать устав общеобразовательного учреждения, добросовестно учиться, бережно относиться к имуществу учреждения, уважать честь и достоинство других обучающихся и работников учреждения, выполнять требования работников учреждения по соблюдению правил внутреннего распорядка.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Дисциплина в общеобразовательном учреждении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w:t>
      </w:r>
      <w:proofErr w:type="gramStart"/>
      <w:r w:rsidRPr="007C04CA">
        <w:rPr>
          <w:rFonts w:ascii="Verdana" w:eastAsia="Times New Roman" w:hAnsi="Verdana" w:cs="Times New Roman"/>
          <w:color w:val="000000"/>
          <w:sz w:val="24"/>
          <w:szCs w:val="24"/>
        </w:rPr>
        <w:t>обучающимся</w:t>
      </w:r>
      <w:proofErr w:type="gramEnd"/>
      <w:r w:rsidRPr="007C04CA">
        <w:rPr>
          <w:rFonts w:ascii="Verdana" w:eastAsia="Times New Roman" w:hAnsi="Verdana" w:cs="Times New Roman"/>
          <w:color w:val="000000"/>
          <w:sz w:val="24"/>
          <w:szCs w:val="24"/>
        </w:rPr>
        <w:t xml:space="preserve"> не допускается.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58. По решению органа управления общеобразовательного учреждения за неоднократно совершенные грубые нарушения устава </w:t>
      </w:r>
      <w:r w:rsidRPr="007C04CA">
        <w:rPr>
          <w:rFonts w:ascii="Verdana" w:eastAsia="Times New Roman" w:hAnsi="Verdana" w:cs="Times New Roman"/>
          <w:color w:val="000000"/>
          <w:sz w:val="24"/>
          <w:szCs w:val="24"/>
        </w:rPr>
        <w:lastRenderedPageBreak/>
        <w:t>общеобразовательного учреждения допускается исключение из данного общеобразовательного учреждения обучающегося, достигшего возраста пятнадцати лет.</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Исключение обучающегося из общеобразовательного учреждения применяется, если меры воспитательного характера не дали результата и дальнейшее пребывание обучающегося в общеобразовательном учреждении оказывает отрицательное влияние на других обучающихся, нарушает их права и права работников общеобразовательного учреждения, а также нормальное функционирование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Решение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w:t>
      </w:r>
      <w:proofErr w:type="gramStart"/>
      <w:r w:rsidRPr="007C04CA">
        <w:rPr>
          <w:rFonts w:ascii="Verdana" w:eastAsia="Times New Roman" w:hAnsi="Verdana" w:cs="Times New Roman"/>
          <w:color w:val="000000"/>
          <w:sz w:val="24"/>
          <w:szCs w:val="24"/>
        </w:rPr>
        <w:t>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Общеобразовательное учреждение незамедлительно обязано проинформировать об исключении обучающегося из общеобразовательного учреждения его родителей (законных представителей) и орган местного самоуправления.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Комиссия по делам несовершеннолетних и защите их прав совместно с органом местного самоуправления и родителями (законными представителями) несовершеннолетнего, исключенного из общеобразовательного учреждения,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58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59. Родители (законные представители) </w:t>
      </w:r>
      <w:proofErr w:type="gramStart"/>
      <w:r w:rsidRPr="007C04CA">
        <w:rPr>
          <w:rFonts w:ascii="Verdana" w:eastAsia="Times New Roman" w:hAnsi="Verdana" w:cs="Times New Roman"/>
          <w:color w:val="000000"/>
          <w:sz w:val="24"/>
          <w:szCs w:val="24"/>
        </w:rPr>
        <w:t>обучающихся</w:t>
      </w:r>
      <w:proofErr w:type="gramEnd"/>
      <w:r w:rsidRPr="007C04CA">
        <w:rPr>
          <w:rFonts w:ascii="Verdana" w:eastAsia="Times New Roman" w:hAnsi="Verdana" w:cs="Times New Roman"/>
          <w:color w:val="000000"/>
          <w:sz w:val="24"/>
          <w:szCs w:val="24"/>
        </w:rPr>
        <w:t xml:space="preserve"> имеют право:</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выбирать общеобразовательное учреждение, форму получения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б) защищать законные права и интересы детей;</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участвовать в управлении общеобразовательным учреждением в форме, определяемой уставом этого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60. Родители (законные представители) обучающихся обязаны выполнять устав общеобразовательного учреждения в части, касающейся их прав и обязанностей. Они несут ответственность за воспитание своих детей и создание необходимых условий для получения ими образования.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61. Права и обязанности родителей (законных представителей) обучающихся, не предусмотренные пунктами 59 и 60 настоящего Типового положения, могут закрепляться в заключенном между ними и общеобразовательным учреждением договоре в соответствии с уставом этого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62. Порядок комплектования общеобразовательного учреждения работниками регламентируется его уставом. Для работников </w:t>
      </w:r>
      <w:r w:rsidRPr="007C04CA">
        <w:rPr>
          <w:rFonts w:ascii="Verdana" w:eastAsia="Times New Roman" w:hAnsi="Verdana" w:cs="Times New Roman"/>
          <w:color w:val="000000"/>
          <w:sz w:val="24"/>
          <w:szCs w:val="24"/>
        </w:rPr>
        <w:lastRenderedPageBreak/>
        <w:t>общеобразовательного учреждения работодателем является данное учреждение.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квалификации.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gramStart"/>
      <w:r w:rsidRPr="007C04CA">
        <w:rPr>
          <w:rFonts w:ascii="Verdana" w:eastAsia="Times New Roman" w:hAnsi="Verdana" w:cs="Times New Roman"/>
          <w:color w:val="000000"/>
          <w:sz w:val="24"/>
          <w:szCs w:val="24"/>
        </w:rPr>
        <w:t>К педагогической деятельности в общеобразовательных учреждениях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Российской Федерации и Уголовным кодексом РСФСР.</w:t>
      </w:r>
      <w:proofErr w:type="gramEnd"/>
      <w:r w:rsidRPr="007C04CA">
        <w:rPr>
          <w:rFonts w:ascii="Verdana" w:eastAsia="Times New Roman" w:hAnsi="Verdana" w:cs="Times New Roman"/>
          <w:color w:val="000000"/>
          <w:sz w:val="24"/>
          <w:szCs w:val="24"/>
        </w:rPr>
        <w:t xml:space="preserve"> Перечень соответствующих медицинских противопоказаний устанавливается Правительством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63. Трудовые отношения работника и общеобразовательного учреждения регулируются трудовым договором (контрактом), условия которого не должны противоречить законодательству Российской Федерации о труде.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64. Работники общеобразовательного учреждения имеют право </w:t>
      </w:r>
      <w:proofErr w:type="gramStart"/>
      <w:r w:rsidRPr="007C04CA">
        <w:rPr>
          <w:rFonts w:ascii="Verdana" w:eastAsia="Times New Roman" w:hAnsi="Verdana" w:cs="Times New Roman"/>
          <w:color w:val="000000"/>
          <w:sz w:val="24"/>
          <w:szCs w:val="24"/>
        </w:rPr>
        <w:t>на</w:t>
      </w:r>
      <w:proofErr w:type="gramEnd"/>
      <w:r w:rsidRPr="007C04CA">
        <w:rPr>
          <w:rFonts w:ascii="Verdana" w:eastAsia="Times New Roman" w:hAnsi="Verdana" w:cs="Times New Roman"/>
          <w:color w:val="000000"/>
          <w:sz w:val="24"/>
          <w:szCs w:val="24"/>
        </w:rPr>
        <w:t>:</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участие в управлении общеобразовательным учреждением в порядке, определяемом уставом этого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б) защиту профессиональной чести и достоинства.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65. Педагогические работники общеобразовательного учреждения имеют право:</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на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б) на повышение квалификации. В этих целях администрация создает условия, необходимые для успешного обучения работников в учреждениях </w:t>
      </w:r>
      <w:proofErr w:type="gramStart"/>
      <w:r w:rsidRPr="007C04CA">
        <w:rPr>
          <w:rFonts w:ascii="Verdana" w:eastAsia="Times New Roman" w:hAnsi="Verdana" w:cs="Times New Roman"/>
          <w:color w:val="000000"/>
          <w:sz w:val="24"/>
          <w:szCs w:val="24"/>
        </w:rPr>
        <w:t>высшего профессионального</w:t>
      </w:r>
      <w:proofErr w:type="gramEnd"/>
      <w:r w:rsidRPr="007C04CA">
        <w:rPr>
          <w:rFonts w:ascii="Verdana" w:eastAsia="Times New Roman" w:hAnsi="Verdana" w:cs="Times New Roman"/>
          <w:color w:val="000000"/>
          <w:sz w:val="24"/>
          <w:szCs w:val="24"/>
        </w:rPr>
        <w:t xml:space="preserve"> образования, а также в учреждениях системы переподготовки и повышения квалификации;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на аттестацию на добровольной основе на соответствующую квалификационную категорию и получение ее в случае успешного прохождения аттестации;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г) на сокращенную рабочую неделю, на удлиненный оплачиваемый отпуск, на получение пенсии за выслугу лет, иные меры социальной поддержки в порядке, установленном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spellStart"/>
      <w:r w:rsidRPr="007C04CA">
        <w:rPr>
          <w:rFonts w:ascii="Verdana" w:eastAsia="Times New Roman" w:hAnsi="Verdana" w:cs="Times New Roman"/>
          <w:color w:val="000000"/>
          <w:sz w:val="24"/>
          <w:szCs w:val="24"/>
        </w:rPr>
        <w:t>д</w:t>
      </w:r>
      <w:proofErr w:type="spellEnd"/>
      <w:r w:rsidRPr="007C04CA">
        <w:rPr>
          <w:rFonts w:ascii="Verdana" w:eastAsia="Times New Roman" w:hAnsi="Verdana" w:cs="Times New Roman"/>
          <w:color w:val="000000"/>
          <w:sz w:val="24"/>
          <w:szCs w:val="24"/>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учредителем и (или)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е) на дополнительные меры социальной поддержки, предоставляемые в регионе педагогическим работникам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66. 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данном общеобразовательном учреждении.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gramStart"/>
      <w:r w:rsidRPr="007C04CA">
        <w:rPr>
          <w:rFonts w:ascii="Verdana" w:eastAsia="Times New Roman" w:hAnsi="Verdana" w:cs="Times New Roman"/>
          <w:color w:val="000000"/>
          <w:sz w:val="24"/>
          <w:szCs w:val="24"/>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Установленный в текущем учебном году объем учебной нагрузки (педагогической работы) не может быть уменьшен по инициативе администрации в следующем учебном году, за исключением случаев, указанных в абзаце третьем настоящего пункта.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При установлении учебной нагрузки на новый учебный год учителям и другим педагогическим работникам, для которых данное общеобразовательное учреждение является местом основной работы, как правило, сохраняется ее объем и преемственность преподавания предметов в классах.</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На педагогического работника общеобразовательного учреждения с его согласия приказом общеобразовательного учреждения могут возлагаться функции классного руководителя по организации и координации воспитательной работы с </w:t>
      </w:r>
      <w:proofErr w:type="gramStart"/>
      <w:r w:rsidRPr="007C04CA">
        <w:rPr>
          <w:rFonts w:ascii="Verdana" w:eastAsia="Times New Roman" w:hAnsi="Verdana" w:cs="Times New Roman"/>
          <w:color w:val="000000"/>
          <w:sz w:val="24"/>
          <w:szCs w:val="24"/>
        </w:rPr>
        <w:t>обучающимися</w:t>
      </w:r>
      <w:proofErr w:type="gramEnd"/>
      <w:r w:rsidRPr="007C04CA">
        <w:rPr>
          <w:rFonts w:ascii="Verdana" w:eastAsia="Times New Roman" w:hAnsi="Verdana" w:cs="Times New Roman"/>
          <w:color w:val="000000"/>
          <w:sz w:val="24"/>
          <w:szCs w:val="24"/>
        </w:rPr>
        <w:t xml:space="preserve"> в классе.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(абзац введен Постановлением Правительства РФ от 30.12.2005 N 854)</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67. Работники общеобразовательного учреждения должны соответствовать требованиям квалификационных характеристик и обязаны выполнять устав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V. Управление общеобразовательным учреждением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68. Управление общеобразовательным учреждением осуществляется в соответствии с законодательством Российской Федерации и уставом общеобразовательного учреждения и строится на принципах единоначалия и самоуправления.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69. Основными формами самоуправления в общеобразовательном учреждении являются совет общеобразовательного учреждения, попечительский совет, общее собрание, педагогический совет.</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 xml:space="preserve">Порядок </w:t>
      </w:r>
      <w:proofErr w:type="gramStart"/>
      <w:r w:rsidRPr="007C04CA">
        <w:rPr>
          <w:rFonts w:ascii="Verdana" w:eastAsia="Times New Roman" w:hAnsi="Verdana" w:cs="Times New Roman"/>
          <w:color w:val="000000"/>
          <w:sz w:val="24"/>
          <w:szCs w:val="24"/>
        </w:rPr>
        <w:t>выборов органов самоуправления общеобразовательного учреждения</w:t>
      </w:r>
      <w:proofErr w:type="gramEnd"/>
      <w:r w:rsidRPr="007C04CA">
        <w:rPr>
          <w:rFonts w:ascii="Verdana" w:eastAsia="Times New Roman" w:hAnsi="Verdana" w:cs="Times New Roman"/>
          <w:color w:val="000000"/>
          <w:sz w:val="24"/>
          <w:szCs w:val="24"/>
        </w:rPr>
        <w:t xml:space="preserve"> и их компетенция определяются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70. Руководство общеобразовательным учреждением осуществляет прошедший соответствующую аттестацию руководитель (директор).</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Прием на работу руководителя государственного общеобразовательного учреждения осуществляется в соответствии с законодательством Российской Федерации и в порядке, определяемом уставом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Руководитель муниципального общеобразовательного учреждения назначается решением органа местного самоуправления, если иной порядок назначения не предусмотрен решением органа местного самоуправления.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71. </w:t>
      </w:r>
      <w:proofErr w:type="gramStart"/>
      <w:r w:rsidRPr="007C04CA">
        <w:rPr>
          <w:rFonts w:ascii="Verdana" w:eastAsia="Times New Roman" w:hAnsi="Verdana" w:cs="Times New Roman"/>
          <w:color w:val="000000"/>
          <w:sz w:val="24"/>
          <w:szCs w:val="24"/>
        </w:rPr>
        <w:t>Руководитель общеобразовательного учреждения несет ответственность перед обучающимся,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(контрактом) и уставом общеобразовательного учреждения.</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72. Разграничение полномочий между руководителем и органами самоуправления общеобразовательного учреждения определяется его уставом.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center"/>
        <w:rPr>
          <w:rFonts w:ascii="Verdana" w:eastAsia="Times New Roman" w:hAnsi="Verdana" w:cs="Times New Roman"/>
          <w:b/>
          <w:color w:val="000000"/>
          <w:sz w:val="24"/>
          <w:szCs w:val="24"/>
        </w:rPr>
      </w:pPr>
      <w:r w:rsidRPr="007C04CA">
        <w:rPr>
          <w:rFonts w:ascii="Verdana" w:eastAsia="Times New Roman" w:hAnsi="Verdana" w:cs="Times New Roman"/>
          <w:b/>
          <w:color w:val="000000"/>
          <w:sz w:val="24"/>
          <w:szCs w:val="24"/>
        </w:rPr>
        <w:t>VI. Имущество и средства</w:t>
      </w:r>
      <w:r w:rsidR="007C04CA" w:rsidRPr="007C04CA">
        <w:rPr>
          <w:rFonts w:ascii="Verdana" w:eastAsia="Times New Roman" w:hAnsi="Verdana" w:cs="Times New Roman"/>
          <w:b/>
          <w:color w:val="000000"/>
          <w:sz w:val="24"/>
          <w:szCs w:val="24"/>
        </w:rPr>
        <w:t xml:space="preserve"> </w:t>
      </w:r>
      <w:r w:rsidRPr="007C04CA">
        <w:rPr>
          <w:rFonts w:ascii="Verdana" w:eastAsia="Times New Roman" w:hAnsi="Verdana" w:cs="Times New Roman"/>
          <w:b/>
          <w:color w:val="000000"/>
          <w:sz w:val="24"/>
          <w:szCs w:val="24"/>
        </w:rPr>
        <w:t>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73. Собственник имущества (уполномоченный им орган) в порядке, установленном законодательством Российской Федерации, закрепляет за общеобразовательным учреждением в целях обеспечения его уставной деятельности, предусмотренной уставом, здания, сооружения, оборудование, а также другое необходимое имущество.</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Земельные участки закрепляются за государственным или муниципальным общеобразовательным учреждением в постоянное (бессрочное) пользование.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23.12.2002 N 919)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Объекты права собственности, закрепленные в установленном порядке за общеобразовательным учреждением, находятся в оперативном управлении этого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Изъятие и (или) отчуждение собственности, закрепленной за общеобразовательным учреждением, осуществляются в соответствии с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74. Общеобразовательное учреждение не вправе совершать сделки, возможными последствиями которых является отчуждение или обременение имущества, закрепленного за ним, или имущества, приобретенного за счет средств, выделенных этому общеобразовательному учреждению его собственником, если иное не установлено федеральными законами.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(п. 74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75. Деятельность общеобразовательного учреждения финансируется его учредителем в соответствии с договором между ними.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76. Источниками формирования имущества и финансовых ресурсов общеобразовательного учреждения являются: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а) собственные средства учредителя;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б) бюджетные и внебюджетные средства;</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имущество, переданное общеобразовательному учреждению собственником (уполномоченным им органом);</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г) средства, полученные от родителей (законных представителей), за предоставление </w:t>
      </w:r>
      <w:proofErr w:type="gramStart"/>
      <w:r w:rsidRPr="007C04CA">
        <w:rPr>
          <w:rFonts w:ascii="Verdana" w:eastAsia="Times New Roman" w:hAnsi="Verdana" w:cs="Times New Roman"/>
          <w:color w:val="000000"/>
          <w:sz w:val="24"/>
          <w:szCs w:val="24"/>
        </w:rPr>
        <w:t>обучающимся</w:t>
      </w:r>
      <w:proofErr w:type="gramEnd"/>
      <w:r w:rsidRPr="007C04CA">
        <w:rPr>
          <w:rFonts w:ascii="Verdana" w:eastAsia="Times New Roman" w:hAnsi="Verdana" w:cs="Times New Roman"/>
          <w:color w:val="000000"/>
          <w:sz w:val="24"/>
          <w:szCs w:val="24"/>
        </w:rPr>
        <w:t xml:space="preserve"> дополнительных платных образовательных услуг, добровольные пожертвования других физических и юридических лиц;</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spellStart"/>
      <w:r w:rsidRPr="007C04CA">
        <w:rPr>
          <w:rFonts w:ascii="Verdana" w:eastAsia="Times New Roman" w:hAnsi="Verdana" w:cs="Times New Roman"/>
          <w:color w:val="000000"/>
          <w:sz w:val="24"/>
          <w:szCs w:val="24"/>
        </w:rPr>
        <w:t>д</w:t>
      </w:r>
      <w:proofErr w:type="spellEnd"/>
      <w:r w:rsidRPr="007C04CA">
        <w:rPr>
          <w:rFonts w:ascii="Verdana" w:eastAsia="Times New Roman" w:hAnsi="Verdana" w:cs="Times New Roman"/>
          <w:color w:val="000000"/>
          <w:sz w:val="24"/>
          <w:szCs w:val="24"/>
        </w:rPr>
        <w:t>) доход, полученный от реализации продукции и услуг, а также от иных видов разрешенной деятельности, осуществляемой самостоятельно;</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е) другие источники в соответствии с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77. Общеобразовательное учреждение отвечает по своим обязательствам в порядке, установленном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 77 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78. Финансирование общеобразовательного учреждения осуществляется на основе государственных (в том числе ведомственных) и местных нормативов в расчете на одного обучающегося в зависимости от вида общеобразовательного учреждения.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Для малокомплектных сельских общеобразовательных учреждений при определении норматива финансирования должны учитываться затраты, не зависящие от количества обучающихся.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Привлечение общеобразовательным учреждением дополнительных средств не влечет за собой снижения нормативов и (или) абсолютных размеров его финансирования из бюджета учредителя.</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79. Общеобразовательное учреждение вправе осуществлять самостоятельную предпринимательскую и иную приносящую доход деятельность, предусмотренную уставом, и распоряжаться доходами от этой деятельности.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Учредитель вправе устанавливать ограничения на отдельные виды предпринимательской и иной приносящей доход деятельности общеобразовательного учреждения. Общеобразовательное учреждение ведет отдельный учет доходов и расходов по предпринимательской деятельности.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80. Общеобразовательное учреждение самостоятельно распоряжается имеющимися денежными средствами.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81. Общеобразовательное учреждение: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lastRenderedPageBreak/>
        <w:t>устанавливает структуру управления деятельностью образовательного учреждения и штатное расписание;</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осуществляет подбор, прием на работу работников, распределение должностных обязанностей, несет ответственность за уровень квалификации работников;</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устанавливает заработную плату работников в зависимости от их квалификации,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10.03.2009 N 216)</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 xml:space="preserve">82. </w:t>
      </w:r>
      <w:proofErr w:type="gramStart"/>
      <w:r w:rsidRPr="007C04CA">
        <w:rPr>
          <w:rFonts w:ascii="Verdana" w:eastAsia="Times New Roman" w:hAnsi="Verdana" w:cs="Times New Roman"/>
          <w:color w:val="000000"/>
          <w:sz w:val="24"/>
          <w:szCs w:val="24"/>
        </w:rPr>
        <w:t>При ликвидации или реорганизации общеобразовательного учреждения,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proofErr w:type="gramStart"/>
      <w:r w:rsidRPr="007C04CA">
        <w:rPr>
          <w:rFonts w:ascii="Verdana" w:eastAsia="Times New Roman" w:hAnsi="Verdana" w:cs="Times New Roman"/>
          <w:color w:val="000000"/>
          <w:sz w:val="24"/>
          <w:szCs w:val="24"/>
        </w:rPr>
        <w:t>При ликвидации общеобразовательного учреждения денежные средства и иные объекты собственности за вычетом платежей по покрытию своих обязательств направляются на цели развития образования в соответствии с уставом общеобразовательного учреждения.</w:t>
      </w:r>
      <w:proofErr w:type="gramEnd"/>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83. Общеобразовательное учреждение вправе в установленном порядке осуществлять прямые связи с зарубежными образовательными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33623B" w:rsidRPr="007C04CA" w:rsidRDefault="0033623B" w:rsidP="007C04CA">
      <w:pPr>
        <w:spacing w:after="0" w:line="240" w:lineRule="auto"/>
        <w:ind w:firstLine="709"/>
        <w:jc w:val="both"/>
        <w:rPr>
          <w:rFonts w:ascii="Verdana" w:eastAsia="Times New Roman" w:hAnsi="Verdana" w:cs="Times New Roman"/>
          <w:color w:val="000000"/>
          <w:sz w:val="24"/>
          <w:szCs w:val="24"/>
        </w:rPr>
      </w:pPr>
      <w:r w:rsidRPr="007C04CA">
        <w:rPr>
          <w:rFonts w:ascii="Verdana" w:eastAsia="Times New Roman" w:hAnsi="Verdana" w:cs="Times New Roman"/>
          <w:color w:val="000000"/>
          <w:sz w:val="24"/>
          <w:szCs w:val="24"/>
        </w:rPr>
        <w:t>(в ред. Постановления Правительства РФ от 20.07.2007 N 459)</w:t>
      </w:r>
    </w:p>
    <w:p w:rsidR="00B176D9" w:rsidRPr="007C04CA" w:rsidRDefault="00B176D9" w:rsidP="007C04CA">
      <w:pPr>
        <w:spacing w:after="0" w:line="240" w:lineRule="auto"/>
        <w:ind w:firstLine="709"/>
        <w:jc w:val="both"/>
        <w:rPr>
          <w:sz w:val="24"/>
          <w:szCs w:val="24"/>
        </w:rPr>
      </w:pPr>
    </w:p>
    <w:sectPr w:rsidR="00B176D9" w:rsidRPr="007C04CA" w:rsidSect="00B176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A5318"/>
    <w:rsid w:val="00161BFB"/>
    <w:rsid w:val="002D2A3C"/>
    <w:rsid w:val="00336067"/>
    <w:rsid w:val="0033623B"/>
    <w:rsid w:val="005A5318"/>
    <w:rsid w:val="007C04CA"/>
    <w:rsid w:val="00B176D9"/>
    <w:rsid w:val="00BC0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6D9"/>
  </w:style>
  <w:style w:type="paragraph" w:styleId="1">
    <w:name w:val="heading 1"/>
    <w:basedOn w:val="a"/>
    <w:link w:val="10"/>
    <w:uiPriority w:val="9"/>
    <w:qFormat/>
    <w:rsid w:val="0033623B"/>
    <w:pPr>
      <w:spacing w:before="100" w:beforeAutospacing="1" w:after="100" w:afterAutospacing="1" w:line="240" w:lineRule="auto"/>
      <w:jc w:val="center"/>
      <w:outlineLvl w:val="0"/>
    </w:pPr>
    <w:rPr>
      <w:rFonts w:ascii="Times New Roman" w:eastAsia="Times New Roman" w:hAnsi="Times New Roman" w:cs="Times New Roman"/>
      <w:b/>
      <w:bCs/>
      <w:color w:val="000000"/>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name1">
    <w:name w:val="cname1"/>
    <w:basedOn w:val="a0"/>
    <w:rsid w:val="005A5318"/>
    <w:rPr>
      <w:rFonts w:ascii="Arial" w:hAnsi="Arial" w:cs="Arial" w:hint="default"/>
      <w:b/>
      <w:bCs/>
      <w:color w:val="FF6600"/>
      <w:sz w:val="20"/>
      <w:szCs w:val="20"/>
    </w:rPr>
  </w:style>
  <w:style w:type="character" w:customStyle="1" w:styleId="prclass1">
    <w:name w:val="pr_class1"/>
    <w:basedOn w:val="a0"/>
    <w:rsid w:val="005A5318"/>
    <w:rPr>
      <w:color w:val="888888"/>
      <w:sz w:val="15"/>
      <w:szCs w:val="15"/>
    </w:rPr>
  </w:style>
  <w:style w:type="character" w:customStyle="1" w:styleId="etrace">
    <w:name w:val="etrace"/>
    <w:basedOn w:val="a0"/>
    <w:rsid w:val="005A5318"/>
  </w:style>
  <w:style w:type="character" w:customStyle="1" w:styleId="epubsource">
    <w:name w:val="epubsource"/>
    <w:basedOn w:val="a0"/>
    <w:rsid w:val="005A5318"/>
  </w:style>
  <w:style w:type="paragraph" w:styleId="a3">
    <w:name w:val="Normal (Web)"/>
    <w:basedOn w:val="a"/>
    <w:uiPriority w:val="99"/>
    <w:semiHidden/>
    <w:unhideWhenUsed/>
    <w:rsid w:val="005A53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5A531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ConsNonformat">
    <w:name w:val="ConsNonformat"/>
    <w:rsid w:val="005A5318"/>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ConsTitle">
    <w:name w:val="ConsTitle"/>
    <w:rsid w:val="005A5318"/>
    <w:pPr>
      <w:widowControl w:val="0"/>
      <w:autoSpaceDE w:val="0"/>
      <w:autoSpaceDN w:val="0"/>
      <w:adjustRightInd w:val="0"/>
      <w:spacing w:after="0" w:line="240" w:lineRule="auto"/>
    </w:pPr>
    <w:rPr>
      <w:rFonts w:ascii="Arial" w:eastAsia="Times New Roman" w:hAnsi="Arial" w:cs="Arial"/>
      <w:b/>
      <w:bCs/>
      <w:sz w:val="18"/>
      <w:szCs w:val="18"/>
    </w:rPr>
  </w:style>
  <w:style w:type="character" w:customStyle="1" w:styleId="spelle">
    <w:name w:val="spelle"/>
    <w:basedOn w:val="a0"/>
    <w:rsid w:val="005A5318"/>
  </w:style>
  <w:style w:type="paragraph" w:styleId="a4">
    <w:name w:val="Balloon Text"/>
    <w:basedOn w:val="a"/>
    <w:link w:val="a5"/>
    <w:uiPriority w:val="99"/>
    <w:semiHidden/>
    <w:unhideWhenUsed/>
    <w:rsid w:val="005A53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A5318"/>
    <w:rPr>
      <w:rFonts w:ascii="Tahoma" w:hAnsi="Tahoma" w:cs="Tahoma"/>
      <w:sz w:val="16"/>
      <w:szCs w:val="16"/>
    </w:rPr>
  </w:style>
  <w:style w:type="character" w:customStyle="1" w:styleId="10">
    <w:name w:val="Заголовок 1 Знак"/>
    <w:basedOn w:val="a0"/>
    <w:link w:val="1"/>
    <w:uiPriority w:val="9"/>
    <w:rsid w:val="0033623B"/>
    <w:rPr>
      <w:rFonts w:ascii="Times New Roman" w:eastAsia="Times New Roman" w:hAnsi="Times New Roman" w:cs="Times New Roman"/>
      <w:b/>
      <w:bCs/>
      <w:color w:val="000000"/>
      <w:kern w:val="36"/>
      <w:sz w:val="24"/>
      <w:szCs w:val="24"/>
    </w:rPr>
  </w:style>
  <w:style w:type="character" w:styleId="a6">
    <w:name w:val="Hyperlink"/>
    <w:basedOn w:val="a0"/>
    <w:uiPriority w:val="99"/>
    <w:semiHidden/>
    <w:unhideWhenUsed/>
    <w:rsid w:val="0033623B"/>
    <w:rPr>
      <w:color w:val="000080"/>
      <w:u w:val="single"/>
    </w:rPr>
  </w:style>
  <w:style w:type="character" w:styleId="a7">
    <w:name w:val="Strong"/>
    <w:basedOn w:val="a0"/>
    <w:uiPriority w:val="22"/>
    <w:qFormat/>
    <w:rsid w:val="0033623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5959</Words>
  <Characters>33969</Characters>
  <Application>Microsoft Office Word</Application>
  <DocSecurity>0</DocSecurity>
  <Lines>283</Lines>
  <Paragraphs>79</Paragraphs>
  <ScaleCrop>false</ScaleCrop>
  <Company/>
  <LinksUpToDate>false</LinksUpToDate>
  <CharactersWithSpaces>39849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cp:lastPrinted>2011-10-09T06:58:00Z</cp:lastPrinted>
  <dcterms:created xsi:type="dcterms:W3CDTF">2011-08-25T09:48:00Z</dcterms:created>
  <dcterms:modified xsi:type="dcterms:W3CDTF">2011-10-09T07:02:00Z</dcterms:modified>
</cp:coreProperties>
</file>